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19"/>
          <w:szCs w:val="19"/>
        </w:rPr>
      </w:pPr>
      <w:r w:rsidRPr="00326496">
        <w:rPr>
          <w:rFonts w:ascii="Verdana" w:hAnsi="Verdana"/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7BE00" wp14:editId="6E50DE66">
                <wp:simplePos x="0" y="0"/>
                <wp:positionH relativeFrom="column">
                  <wp:posOffset>5080</wp:posOffset>
                </wp:positionH>
                <wp:positionV relativeFrom="page">
                  <wp:posOffset>425895</wp:posOffset>
                </wp:positionV>
                <wp:extent cx="3455670" cy="845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DA" w:rsidRPr="00282EDA" w:rsidRDefault="00282EDA" w:rsidP="00282EDA">
                            <w:pPr>
                              <w:spacing w:after="120"/>
                              <w:ind w:left="720" w:firstLine="720"/>
                              <w:rPr>
                                <w:rFonts w:ascii="Verdana" w:hAnsi="Verdana"/>
                                <w:color w:val="392B4D"/>
                                <w:sz w:val="2"/>
                              </w:rPr>
                            </w:pPr>
                          </w:p>
                          <w:p w:rsidR="001D70C0" w:rsidRDefault="001D70C0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Innovation Exchange</w:t>
                            </w:r>
                          </w:p>
                          <w:p w:rsidR="00282EDA" w:rsidRDefault="000A129F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 xml:space="preserve">Patient Story </w:t>
                            </w:r>
                          </w:p>
                          <w:p w:rsidR="00282EDA" w:rsidRPr="00853F95" w:rsidRDefault="00282EDA" w:rsidP="00282EDA">
                            <w:pPr>
                              <w:spacing w:after="120"/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92B4D"/>
                                <w:sz w:val="36"/>
                              </w:rPr>
                              <w:t>Connected Health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3.55pt;width:272.1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" stroked="f">
                <v:textbox>
                  <w:txbxContent>
                    <w:p w:rsidR="00282EDA" w:rsidRPr="00282EDA" w:rsidRDefault="00282EDA" w:rsidP="00282EDA">
                      <w:pPr>
                        <w:spacing w:after="120"/>
                        <w:ind w:left="720" w:firstLine="720"/>
                        <w:rPr>
                          <w:rFonts w:ascii="Verdana" w:hAnsi="Verdana"/>
                          <w:color w:val="392B4D"/>
                          <w:sz w:val="2"/>
                        </w:rPr>
                      </w:pPr>
                    </w:p>
                    <w:p w:rsidR="001D70C0" w:rsidRDefault="001D70C0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Innovation Exchange</w:t>
                      </w:r>
                    </w:p>
                    <w:p w:rsidR="00282EDA" w:rsidRDefault="000A129F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 xml:space="preserve">Patient Story </w:t>
                      </w:r>
                    </w:p>
                    <w:p w:rsidR="00282EDA" w:rsidRPr="00853F95" w:rsidRDefault="00282EDA" w:rsidP="00282EDA">
                      <w:pPr>
                        <w:spacing w:after="120"/>
                        <w:rPr>
                          <w:rFonts w:ascii="Verdana" w:hAnsi="Verdana"/>
                          <w:color w:val="392B4D"/>
                          <w:sz w:val="36"/>
                        </w:rPr>
                      </w:pPr>
                      <w:r>
                        <w:rPr>
                          <w:rFonts w:ascii="Verdana" w:hAnsi="Verdana"/>
                          <w:color w:val="392B4D"/>
                          <w:sz w:val="36"/>
                        </w:rPr>
                        <w:t>Connected Health Cities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6496">
        <w:rPr>
          <w:rFonts w:ascii="Verdana" w:hAnsi="Verdana"/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7A673" wp14:editId="58898FF9">
                <wp:simplePos x="0" y="0"/>
                <wp:positionH relativeFrom="column">
                  <wp:posOffset>152400</wp:posOffset>
                </wp:positionH>
                <wp:positionV relativeFrom="page">
                  <wp:posOffset>1435100</wp:posOffset>
                </wp:positionV>
                <wp:extent cx="6524625" cy="42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19" w:rsidRPr="0080608D" w:rsidRDefault="000A129F" w:rsidP="00BE031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Health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113pt;width:513.75pt;height: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" filled="f" stroked="f">
                <v:textbox>
                  <w:txbxContent>
                    <w:p w:rsidR="00EF2419" w:rsidRPr="0080608D" w:rsidRDefault="000A129F" w:rsidP="00BE031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Health Coaching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6496">
        <w:rPr>
          <w:rFonts w:ascii="Verdana" w:hAnsi="Verdana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652996" wp14:editId="33F92913">
                <wp:simplePos x="0" y="0"/>
                <wp:positionH relativeFrom="column">
                  <wp:posOffset>-26225</wp:posOffset>
                </wp:positionH>
                <wp:positionV relativeFrom="page">
                  <wp:posOffset>1364615</wp:posOffset>
                </wp:positionV>
                <wp:extent cx="6714490" cy="498475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498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05pt;margin-top:107.45pt;width:528.7pt;height: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" fillcolor="#31849b [2408]" strokecolor="#205867 [1608]" strokeweight="2pt">
                <w10:wrap anchory="page"/>
              </v:rect>
            </w:pict>
          </mc:Fallback>
        </mc:AlternateContent>
      </w:r>
      <w:r w:rsidR="00C27DB2">
        <w:rPr>
          <w:rFonts w:ascii="Verdana" w:hAnsi="Verdana"/>
          <w:noProof/>
          <w:color w:val="392B4D"/>
          <w:sz w:val="19"/>
          <w:szCs w:val="19"/>
          <w:lang w:eastAsia="en-GB"/>
        </w:rPr>
        <w:drawing>
          <wp:anchor distT="0" distB="0" distL="114300" distR="114300" simplePos="0" relativeHeight="251668480" behindDoc="1" locked="0" layoutInCell="1" allowOverlap="1" wp14:anchorId="78A97F9C" wp14:editId="19918F57">
            <wp:simplePos x="0" y="0"/>
            <wp:positionH relativeFrom="column">
              <wp:posOffset>4094480</wp:posOffset>
            </wp:positionH>
            <wp:positionV relativeFrom="paragraph">
              <wp:posOffset>-1529715</wp:posOffset>
            </wp:positionV>
            <wp:extent cx="2501265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386" y="21222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 Agenc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19" w:rsidRPr="00326496">
        <w:rPr>
          <w:rFonts w:ascii="Verdana" w:hAnsi="Verdana"/>
          <w:sz w:val="19"/>
          <w:szCs w:val="19"/>
        </w:rPr>
        <w:softHyphen/>
      </w:r>
      <w:r w:rsidR="00EF2419" w:rsidRPr="00326496">
        <w:rPr>
          <w:rFonts w:ascii="Verdana" w:hAnsi="Verdana"/>
          <w:sz w:val="19"/>
          <w:szCs w:val="19"/>
        </w:rPr>
        <w:softHyphen/>
      </w:r>
      <w:r w:rsidR="00EF2419" w:rsidRPr="00326496">
        <w:rPr>
          <w:rFonts w:ascii="Verdana" w:hAnsi="Verdana"/>
          <w:sz w:val="19"/>
          <w:szCs w:val="19"/>
        </w:rPr>
        <w:softHyphen/>
      </w:r>
      <w:r w:rsidR="00853F95" w:rsidRPr="00326496">
        <w:rPr>
          <w:rFonts w:ascii="Verdana" w:hAnsi="Verdana"/>
          <w:color w:val="392B4D"/>
          <w:sz w:val="19"/>
          <w:szCs w:val="19"/>
        </w:rPr>
        <w:t xml:space="preserve"> </w:t>
      </w:r>
    </w:p>
    <w:p w:rsid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19"/>
          <w:szCs w:val="19"/>
        </w:rPr>
      </w:pPr>
      <w:r w:rsidRPr="000A129F">
        <w:rPr>
          <w:rFonts w:ascii="Verdana" w:hAnsi="Verdana"/>
          <w:noProof/>
          <w:color w:val="392B4D"/>
          <w:sz w:val="19"/>
          <w:szCs w:val="19"/>
          <w:lang w:eastAsia="en-GB"/>
        </w:rPr>
        <w:drawing>
          <wp:inline distT="0" distB="0" distL="0" distR="0" wp14:anchorId="47C2EF7E" wp14:editId="1C6A7F2E">
            <wp:extent cx="3823970" cy="795655"/>
            <wp:effectExtent l="0" t="0" r="5080" b="4445"/>
            <wp:docPr id="7" name="Picture 7" descr="http://www.betterconversation.co.uk/images/logo-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terconversation.co.uk/images/logo-h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9F" w:rsidRDefault="000A129F" w:rsidP="000A129F">
      <w:pPr>
        <w:spacing w:line="264" w:lineRule="auto"/>
        <w:ind w:right="119"/>
        <w:rPr>
          <w:rFonts w:ascii="Verdana" w:hAnsi="Verdana"/>
          <w:b/>
          <w:i/>
          <w:color w:val="943634" w:themeColor="accent2" w:themeShade="BF"/>
          <w:sz w:val="28"/>
          <w:szCs w:val="28"/>
        </w:rPr>
      </w:pPr>
      <w:r w:rsidRPr="000A129F">
        <w:rPr>
          <w:rFonts w:ascii="Verdana" w:hAnsi="Verdana"/>
          <w:b/>
          <w:i/>
          <w:color w:val="943634" w:themeColor="accent2" w:themeShade="BF"/>
          <w:sz w:val="28"/>
          <w:szCs w:val="28"/>
        </w:rPr>
        <w:t>Our aim is to enable people to thrive by feeling more motivated, confident and in control of managing their own health and care.</w:t>
      </w:r>
    </w:p>
    <w:p w:rsidR="000A129F" w:rsidRDefault="000A129F" w:rsidP="000A129F">
      <w:pPr>
        <w:spacing w:line="264" w:lineRule="auto"/>
        <w:ind w:right="119"/>
        <w:rPr>
          <w:rFonts w:ascii="Verdana" w:hAnsi="Verdana"/>
          <w:b/>
          <w:i/>
          <w:color w:val="943634" w:themeColor="accent2" w:themeShade="BF"/>
          <w:sz w:val="28"/>
          <w:szCs w:val="28"/>
        </w:rPr>
      </w:pP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b/>
          <w:i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b/>
          <w:color w:val="392B4D"/>
          <w:sz w:val="28"/>
          <w:szCs w:val="28"/>
        </w:rPr>
      </w:pPr>
      <w:r w:rsidRPr="000A129F">
        <w:rPr>
          <w:rFonts w:ascii="Verdana" w:hAnsi="Verdana"/>
          <w:b/>
          <w:color w:val="392B4D"/>
          <w:sz w:val="28"/>
          <w:szCs w:val="28"/>
        </w:rPr>
        <w:t>Leo’s Mum Mandy reports how Health Coaching has improved his mental health and school grades!</w:t>
      </w: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8"/>
          <w:szCs w:val="28"/>
        </w:rPr>
      </w:pP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8"/>
          <w:szCs w:val="28"/>
        </w:rPr>
      </w:pPr>
      <w:r w:rsidRPr="000A129F">
        <w:rPr>
          <w:rFonts w:ascii="Verdana" w:hAnsi="Verdana"/>
          <w:color w:val="392B4D"/>
          <w:sz w:val="28"/>
          <w:szCs w:val="28"/>
        </w:rPr>
        <w:t>Mandy said: ‘</w:t>
      </w:r>
      <w:r w:rsidRPr="000A129F">
        <w:rPr>
          <w:rFonts w:ascii="Verdana" w:hAnsi="Verdana"/>
          <w:color w:val="392B4D"/>
          <w:sz w:val="28"/>
          <w:szCs w:val="28"/>
        </w:rPr>
        <w:t xml:space="preserve">The principles of Health Coaching have helped us out again. Leo has always really struggled with school - ending up with him too depressed to go. At the end of last term, after lots of tears and nagging on my part, we had a meeting with the school and agreed a reduced timetable for Leo, according to what he feels he can cope with. </w:t>
      </w: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8"/>
          <w:szCs w:val="28"/>
        </w:rPr>
      </w:pP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8"/>
          <w:szCs w:val="28"/>
        </w:rPr>
      </w:pPr>
      <w:r w:rsidRPr="000A129F">
        <w:rPr>
          <w:rFonts w:ascii="Verdana" w:hAnsi="Verdana"/>
          <w:color w:val="392B4D"/>
          <w:sz w:val="28"/>
          <w:szCs w:val="28"/>
        </w:rPr>
        <w:t>Voila</w:t>
      </w:r>
      <w:r w:rsidRPr="000A129F">
        <w:rPr>
          <w:rFonts w:ascii="Verdana" w:hAnsi="Verdana"/>
          <w:color w:val="392B4D"/>
          <w:sz w:val="28"/>
          <w:szCs w:val="28"/>
        </w:rPr>
        <w:t>!</w:t>
      </w:r>
      <w:r w:rsidRPr="000A129F">
        <w:rPr>
          <w:rFonts w:ascii="Verdana" w:hAnsi="Verdana"/>
          <w:color w:val="392B4D"/>
          <w:sz w:val="28"/>
          <w:szCs w:val="28"/>
        </w:rPr>
        <w:t xml:space="preserve"> - </w:t>
      </w:r>
      <w:proofErr w:type="gramStart"/>
      <w:r w:rsidRPr="000A129F">
        <w:rPr>
          <w:rFonts w:ascii="Verdana" w:hAnsi="Verdana"/>
          <w:color w:val="392B4D"/>
          <w:sz w:val="28"/>
          <w:szCs w:val="28"/>
        </w:rPr>
        <w:t>his</w:t>
      </w:r>
      <w:proofErr w:type="gramEnd"/>
      <w:r w:rsidRPr="000A129F">
        <w:rPr>
          <w:rFonts w:ascii="Verdana" w:hAnsi="Verdana"/>
          <w:color w:val="392B4D"/>
          <w:sz w:val="28"/>
          <w:szCs w:val="28"/>
        </w:rPr>
        <w:t xml:space="preserve"> attendance has shot up, his grades have shot up. He isn't depressed which means I'm not depressed. </w:t>
      </w: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8"/>
          <w:szCs w:val="28"/>
        </w:rPr>
      </w:pP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8"/>
          <w:szCs w:val="28"/>
        </w:rPr>
      </w:pPr>
      <w:r w:rsidRPr="000A129F">
        <w:rPr>
          <w:rFonts w:ascii="Verdana" w:hAnsi="Verdana"/>
          <w:color w:val="392B4D"/>
          <w:sz w:val="28"/>
          <w:szCs w:val="28"/>
        </w:rPr>
        <w:t>Some people have frowned on my 'mollycoddling' approach but as the saying goes, you can't teach a fish to climb a tree (if that makes sense)</w:t>
      </w:r>
      <w:r w:rsidRPr="000A129F">
        <w:rPr>
          <w:rFonts w:ascii="Verdana" w:hAnsi="Verdana"/>
          <w:color w:val="392B4D"/>
          <w:sz w:val="28"/>
          <w:szCs w:val="28"/>
        </w:rPr>
        <w:t>’</w:t>
      </w:r>
      <w:r w:rsidRPr="000A129F">
        <w:rPr>
          <w:rFonts w:ascii="Verdana" w:hAnsi="Verdana"/>
          <w:color w:val="392B4D"/>
          <w:sz w:val="28"/>
          <w:szCs w:val="28"/>
        </w:rPr>
        <w:t>.</w:t>
      </w:r>
    </w:p>
    <w:p w:rsidR="000A129F" w:rsidRP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24"/>
          <w:szCs w:val="24"/>
        </w:rPr>
      </w:pPr>
    </w:p>
    <w:p w:rsidR="000A129F" w:rsidRDefault="000A129F" w:rsidP="000A129F">
      <w:pPr>
        <w:spacing w:line="264" w:lineRule="auto"/>
        <w:ind w:right="119"/>
        <w:rPr>
          <w:rFonts w:ascii="Verdana" w:hAnsi="Verdana"/>
          <w:color w:val="392B4D"/>
          <w:sz w:val="19"/>
          <w:szCs w:val="19"/>
        </w:rPr>
      </w:pPr>
    </w:p>
    <w:p w:rsidR="000A129F" w:rsidRPr="00A27FF0" w:rsidRDefault="000A129F" w:rsidP="000A129F">
      <w:pPr>
        <w:spacing w:line="264" w:lineRule="auto"/>
        <w:ind w:right="119"/>
        <w:rPr>
          <w:rFonts w:ascii="Verdana" w:hAnsi="Verdana"/>
          <w:b/>
          <w:color w:val="392B4D"/>
          <w:sz w:val="19"/>
          <w:szCs w:val="19"/>
        </w:rPr>
      </w:pPr>
    </w:p>
    <w:sectPr w:rsidR="000A129F" w:rsidRPr="00A27FF0" w:rsidSect="001D70C0">
      <w:pgSz w:w="11906" w:h="16838"/>
      <w:pgMar w:top="3119" w:right="720" w:bottom="720" w:left="720" w:header="708" w:footer="708" w:gutter="0"/>
      <w:pgBorders w:offsetFrom="page">
        <w:top w:val="single" w:sz="24" w:space="31" w:color="31849B" w:themeColor="accent5" w:themeShade="BF"/>
        <w:left w:val="single" w:sz="24" w:space="31" w:color="31849B" w:themeColor="accent5" w:themeShade="BF"/>
        <w:bottom w:val="single" w:sz="24" w:space="31" w:color="31849B" w:themeColor="accent5" w:themeShade="BF"/>
        <w:right w:val="single" w:sz="24" w:space="31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C0" w:rsidRDefault="001D70C0" w:rsidP="001D70C0">
      <w:pPr>
        <w:spacing w:after="0" w:line="240" w:lineRule="auto"/>
      </w:pPr>
      <w:r>
        <w:separator/>
      </w:r>
    </w:p>
  </w:endnote>
  <w:endnote w:type="continuationSeparator" w:id="0">
    <w:p w:rsidR="001D70C0" w:rsidRDefault="001D70C0" w:rsidP="001D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C0" w:rsidRDefault="001D70C0" w:rsidP="001D70C0">
      <w:pPr>
        <w:spacing w:after="0" w:line="240" w:lineRule="auto"/>
      </w:pPr>
      <w:r>
        <w:separator/>
      </w:r>
    </w:p>
  </w:footnote>
  <w:footnote w:type="continuationSeparator" w:id="0">
    <w:p w:rsidR="001D70C0" w:rsidRDefault="001D70C0" w:rsidP="001D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9"/>
    <w:rsid w:val="000A129F"/>
    <w:rsid w:val="000F2BF3"/>
    <w:rsid w:val="001D70C0"/>
    <w:rsid w:val="00257DB7"/>
    <w:rsid w:val="00282EDA"/>
    <w:rsid w:val="00326496"/>
    <w:rsid w:val="003F02CF"/>
    <w:rsid w:val="00506992"/>
    <w:rsid w:val="00574451"/>
    <w:rsid w:val="0080608D"/>
    <w:rsid w:val="00853F95"/>
    <w:rsid w:val="008B2424"/>
    <w:rsid w:val="0092043E"/>
    <w:rsid w:val="009A7846"/>
    <w:rsid w:val="009F7039"/>
    <w:rsid w:val="00A27FF0"/>
    <w:rsid w:val="00A32BDC"/>
    <w:rsid w:val="00A5158E"/>
    <w:rsid w:val="00BE0316"/>
    <w:rsid w:val="00C27DB2"/>
    <w:rsid w:val="00D0479E"/>
    <w:rsid w:val="00E019CC"/>
    <w:rsid w:val="00EF2419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C0"/>
  </w:style>
  <w:style w:type="paragraph" w:styleId="Footer">
    <w:name w:val="footer"/>
    <w:basedOn w:val="Normal"/>
    <w:link w:val="Foot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C0"/>
  </w:style>
  <w:style w:type="paragraph" w:styleId="Footer">
    <w:name w:val="footer"/>
    <w:basedOn w:val="Normal"/>
    <w:link w:val="FooterChar"/>
    <w:uiPriority w:val="99"/>
    <w:unhideWhenUsed/>
    <w:rsid w:val="001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0EDB-28A2-4879-9450-9AADFA4F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Parkinson Debbie (NWCAHSN)</cp:lastModifiedBy>
  <cp:revision>2</cp:revision>
  <cp:lastPrinted>2016-05-27T09:22:00Z</cp:lastPrinted>
  <dcterms:created xsi:type="dcterms:W3CDTF">2016-12-16T13:29:00Z</dcterms:created>
  <dcterms:modified xsi:type="dcterms:W3CDTF">2016-12-16T13:29:00Z</dcterms:modified>
</cp:coreProperties>
</file>